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28" w:rsidRDefault="006D3937" w:rsidP="0022752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2200275" cy="1352550"/>
            <wp:effectExtent l="19050" t="0" r="9525" b="0"/>
            <wp:wrapTight wrapText="bothSides">
              <wp:wrapPolygon edited="0">
                <wp:start x="-187" y="0"/>
                <wp:lineTo x="-187" y="21296"/>
                <wp:lineTo x="21694" y="21296"/>
                <wp:lineTo x="21694" y="0"/>
                <wp:lineTo x="-187" y="0"/>
              </wp:wrapPolygon>
            </wp:wrapTight>
            <wp:docPr id="1" name="Picture 0" descr="SM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IN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528">
        <w:rPr>
          <w:sz w:val="28"/>
          <w:szCs w:val="28"/>
        </w:rPr>
        <w:t>SHEERMIND MINDFULNESS TRAINING</w:t>
      </w:r>
    </w:p>
    <w:p w:rsidR="006A3A14" w:rsidRDefault="00227528" w:rsidP="00227528">
      <w:pPr>
        <w:jc w:val="center"/>
        <w:rPr>
          <w:sz w:val="24"/>
          <w:szCs w:val="24"/>
        </w:rPr>
      </w:pPr>
      <w:r>
        <w:rPr>
          <w:sz w:val="28"/>
          <w:szCs w:val="28"/>
        </w:rPr>
        <w:t>PHASE TWO – CONTROLLING YOUR INNER STATE</w:t>
      </w:r>
    </w:p>
    <w:p w:rsidR="006A3A14" w:rsidRDefault="006A3A14" w:rsidP="006A3A14">
      <w:pPr>
        <w:rPr>
          <w:sz w:val="24"/>
          <w:szCs w:val="24"/>
        </w:rPr>
      </w:pPr>
    </w:p>
    <w:p w:rsidR="00023D7C" w:rsidRDefault="00022E59" w:rsidP="006A3A1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‘Inner State’?</w:t>
      </w:r>
    </w:p>
    <w:p w:rsidR="00022E59" w:rsidRDefault="00022E59" w:rsidP="006A3A14">
      <w:pPr>
        <w:rPr>
          <w:sz w:val="24"/>
          <w:szCs w:val="24"/>
        </w:rPr>
      </w:pPr>
      <w:r>
        <w:rPr>
          <w:sz w:val="24"/>
          <w:szCs w:val="24"/>
        </w:rPr>
        <w:t>Sensations; Ideas; Emotions; Feelings; Motivation; Confidence</w:t>
      </w:r>
    </w:p>
    <w:p w:rsidR="00022E59" w:rsidRDefault="00022E59" w:rsidP="00022E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Your Inner State is a Mindset that you can </w:t>
      </w:r>
      <w:r w:rsidR="00352E04">
        <w:rPr>
          <w:sz w:val="24"/>
          <w:szCs w:val="24"/>
        </w:rPr>
        <w:t>adjust</w:t>
      </w:r>
    </w:p>
    <w:p w:rsidR="00352E04" w:rsidRDefault="00352E04" w:rsidP="00352E04">
      <w:pPr>
        <w:rPr>
          <w:sz w:val="24"/>
          <w:szCs w:val="24"/>
        </w:rPr>
      </w:pPr>
    </w:p>
    <w:p w:rsidR="00352E04" w:rsidRDefault="00352E04" w:rsidP="00352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Internal vs External events – which can we control?</w:t>
      </w:r>
    </w:p>
    <w:p w:rsidR="00AA0E29" w:rsidRDefault="00163CA4" w:rsidP="00163CA4">
      <w:pPr>
        <w:jc w:val="center"/>
        <w:rPr>
          <w:sz w:val="24"/>
          <w:szCs w:val="24"/>
        </w:rPr>
      </w:pPr>
      <w:r>
        <w:rPr>
          <w:sz w:val="24"/>
          <w:szCs w:val="24"/>
        </w:rPr>
        <w:t>Remember creating a goal wheel, noting how you can affect a change in your life – it all has to do with whether or not you can focus your attention on yourself and the things you can achieve.</w:t>
      </w:r>
    </w:p>
    <w:p w:rsidR="00352E04" w:rsidRDefault="00352E04" w:rsidP="00AA0E29">
      <w:pPr>
        <w:rPr>
          <w:sz w:val="24"/>
          <w:szCs w:val="24"/>
        </w:rPr>
      </w:pPr>
    </w:p>
    <w:p w:rsidR="00AA0E29" w:rsidRDefault="00AA0E29" w:rsidP="00AA0E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Thinking of the Inner State you want to create:</w:t>
      </w:r>
    </w:p>
    <w:p w:rsidR="00AA0E29" w:rsidRDefault="00AA0E29" w:rsidP="00AA0E29">
      <w:pPr>
        <w:rPr>
          <w:sz w:val="24"/>
          <w:szCs w:val="24"/>
        </w:rPr>
      </w:pPr>
      <w:r>
        <w:rPr>
          <w:sz w:val="24"/>
          <w:szCs w:val="24"/>
        </w:rPr>
        <w:t>Understanding your own ideal inner state takes some degree of self knowledge:</w:t>
      </w:r>
    </w:p>
    <w:p w:rsidR="00AA0E29" w:rsidRDefault="00AA0E29" w:rsidP="00AA0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AA0E29">
        <w:rPr>
          <w:sz w:val="24"/>
          <w:szCs w:val="24"/>
        </w:rPr>
        <w:t>hat is it that you want to feel</w:t>
      </w:r>
      <w:r>
        <w:rPr>
          <w:sz w:val="24"/>
          <w:szCs w:val="24"/>
        </w:rPr>
        <w:t>?</w:t>
      </w:r>
    </w:p>
    <w:p w:rsidR="00AA0E29" w:rsidRDefault="00AA0E29" w:rsidP="00AA0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want to approach things?</w:t>
      </w:r>
    </w:p>
    <w:p w:rsidR="00AA0E29" w:rsidRDefault="00342FC9" w:rsidP="00AA0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it about yourself that you admire?</w:t>
      </w:r>
    </w:p>
    <w:p w:rsidR="00342FC9" w:rsidRDefault="00342FC9" w:rsidP="00AA0E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sort of characteristics do you want to embody?</w:t>
      </w:r>
    </w:p>
    <w:p w:rsidR="00342FC9" w:rsidRDefault="00342FC9" w:rsidP="00342FC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FC9" w:rsidRDefault="00342FC9" w:rsidP="00342FC9">
      <w:pPr>
        <w:rPr>
          <w:sz w:val="24"/>
          <w:szCs w:val="24"/>
        </w:rPr>
      </w:pPr>
    </w:p>
    <w:p w:rsidR="00342FC9" w:rsidRDefault="00342FC9" w:rsidP="00342FC9">
      <w:pPr>
        <w:rPr>
          <w:sz w:val="24"/>
          <w:szCs w:val="24"/>
        </w:rPr>
      </w:pPr>
      <w:r>
        <w:rPr>
          <w:sz w:val="24"/>
          <w:szCs w:val="24"/>
        </w:rPr>
        <w:t>Having a good idea of where you want to be will help guide your Inner State.</w:t>
      </w:r>
    </w:p>
    <w:p w:rsidR="00342FC9" w:rsidRDefault="00342FC9" w:rsidP="00342FC9">
      <w:pPr>
        <w:rPr>
          <w:sz w:val="24"/>
          <w:szCs w:val="24"/>
        </w:rPr>
      </w:pPr>
    </w:p>
    <w:p w:rsidR="00580980" w:rsidRDefault="00580980" w:rsidP="00342FC9">
      <w:pPr>
        <w:rPr>
          <w:b/>
          <w:sz w:val="24"/>
          <w:szCs w:val="24"/>
        </w:rPr>
      </w:pPr>
      <w:r w:rsidRPr="00580980">
        <w:rPr>
          <w:b/>
          <w:sz w:val="24"/>
          <w:szCs w:val="24"/>
        </w:rPr>
        <w:lastRenderedPageBreak/>
        <w:t>What makes an occurrence good or bad?</w:t>
      </w:r>
    </w:p>
    <w:p w:rsidR="00580980" w:rsidRDefault="00580980" w:rsidP="00580980">
      <w:pPr>
        <w:rPr>
          <w:sz w:val="24"/>
          <w:szCs w:val="24"/>
        </w:rPr>
      </w:pPr>
      <w:r>
        <w:rPr>
          <w:sz w:val="24"/>
          <w:szCs w:val="24"/>
        </w:rPr>
        <w:t>By definition, only one’s impression of an event can make that judgement. Therefore, an event cannot BE good or bad, it can only be interpreted so.</w:t>
      </w:r>
    </w:p>
    <w:p w:rsidR="00967EF0" w:rsidRDefault="00967EF0" w:rsidP="00580980">
      <w:pPr>
        <w:rPr>
          <w:sz w:val="24"/>
          <w:szCs w:val="24"/>
        </w:rPr>
      </w:pPr>
    </w:p>
    <w:p w:rsidR="00967EF0" w:rsidRDefault="00967EF0" w:rsidP="00580980">
      <w:pPr>
        <w:rPr>
          <w:sz w:val="24"/>
          <w:szCs w:val="24"/>
        </w:rPr>
      </w:pPr>
      <w:r>
        <w:rPr>
          <w:sz w:val="24"/>
          <w:szCs w:val="24"/>
        </w:rPr>
        <w:t>Creating a gap between observation and interpretation is your chance to make better impressions and keep your Inner State in control.</w:t>
      </w:r>
    </w:p>
    <w:p w:rsidR="00E91327" w:rsidRDefault="00E91327" w:rsidP="00580980">
      <w:pPr>
        <w:rPr>
          <w:sz w:val="24"/>
          <w:szCs w:val="24"/>
        </w:rPr>
      </w:pPr>
    </w:p>
    <w:p w:rsidR="00E91327" w:rsidRDefault="00E91327" w:rsidP="0058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Creating your ‘Operating System’</w:t>
      </w:r>
    </w:p>
    <w:p w:rsidR="00E91327" w:rsidRDefault="00E91327" w:rsidP="00580980">
      <w:pPr>
        <w:rPr>
          <w:sz w:val="24"/>
          <w:szCs w:val="24"/>
        </w:rPr>
      </w:pPr>
      <w:r>
        <w:rPr>
          <w:sz w:val="24"/>
          <w:szCs w:val="24"/>
        </w:rPr>
        <w:t xml:space="preserve">Thinking of your Inner State as something that results from a better </w:t>
      </w:r>
      <w:r w:rsidRPr="004F5EF2">
        <w:rPr>
          <w:i/>
          <w:sz w:val="24"/>
          <w:szCs w:val="24"/>
        </w:rPr>
        <w:t>system of impressions</w:t>
      </w:r>
      <w:r>
        <w:rPr>
          <w:sz w:val="24"/>
          <w:szCs w:val="24"/>
        </w:rPr>
        <w:t xml:space="preserve"> is the key to understanding how to influence your own happiness, motivation and clarity.</w:t>
      </w:r>
    </w:p>
    <w:p w:rsidR="00E91327" w:rsidRDefault="00E91327" w:rsidP="00580980">
      <w:pPr>
        <w:rPr>
          <w:sz w:val="24"/>
          <w:szCs w:val="24"/>
        </w:rPr>
      </w:pPr>
    </w:p>
    <w:p w:rsidR="00E91327" w:rsidRDefault="00E91327" w:rsidP="00580980">
      <w:pPr>
        <w:rPr>
          <w:sz w:val="24"/>
          <w:szCs w:val="24"/>
        </w:rPr>
      </w:pPr>
      <w:r>
        <w:rPr>
          <w:sz w:val="24"/>
          <w:szCs w:val="24"/>
        </w:rPr>
        <w:t>Imagin</w:t>
      </w:r>
      <w:r w:rsidR="007A01DC">
        <w:rPr>
          <w:sz w:val="24"/>
          <w:szCs w:val="24"/>
        </w:rPr>
        <w:t>e you wanted</w:t>
      </w:r>
      <w:r>
        <w:rPr>
          <w:sz w:val="24"/>
          <w:szCs w:val="24"/>
        </w:rPr>
        <w:t xml:space="preserve"> to upgrade your software with a newer, more powerful operating system, but first it had to </w:t>
      </w:r>
      <w:r w:rsidR="007A01DC">
        <w:rPr>
          <w:sz w:val="24"/>
          <w:szCs w:val="24"/>
        </w:rPr>
        <w:t xml:space="preserve">fight its </w:t>
      </w:r>
      <w:r w:rsidR="009A6327">
        <w:rPr>
          <w:sz w:val="24"/>
          <w:szCs w:val="24"/>
        </w:rPr>
        <w:t>way past the old way of functioning</w:t>
      </w:r>
      <w:r w:rsidR="007A01DC">
        <w:rPr>
          <w:sz w:val="24"/>
          <w:szCs w:val="24"/>
        </w:rPr>
        <w:t>. This is exactly what happens when we try and change the way we think and perceive things.</w:t>
      </w:r>
    </w:p>
    <w:p w:rsidR="007A01DC" w:rsidRDefault="007A01DC" w:rsidP="00580980">
      <w:pPr>
        <w:rPr>
          <w:sz w:val="24"/>
          <w:szCs w:val="24"/>
        </w:rPr>
      </w:pPr>
    </w:p>
    <w:p w:rsidR="007A01DC" w:rsidRDefault="007A01DC" w:rsidP="00580980">
      <w:pPr>
        <w:rPr>
          <w:sz w:val="24"/>
          <w:szCs w:val="24"/>
        </w:rPr>
      </w:pPr>
      <w:r>
        <w:rPr>
          <w:sz w:val="24"/>
          <w:szCs w:val="24"/>
        </w:rPr>
        <w:t xml:space="preserve">We want a powerful, positive system in place, but often it has to fight past a destructive, negative way of thinking. </w:t>
      </w:r>
    </w:p>
    <w:p w:rsidR="00726450" w:rsidRDefault="00726450" w:rsidP="00580980">
      <w:pPr>
        <w:rPr>
          <w:sz w:val="24"/>
          <w:szCs w:val="24"/>
        </w:rPr>
      </w:pPr>
    </w:p>
    <w:p w:rsidR="00726450" w:rsidRDefault="00726450" w:rsidP="005809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Three tools for adopting a new Operating System:</w:t>
      </w:r>
    </w:p>
    <w:p w:rsidR="00726450" w:rsidRDefault="00726450" w:rsidP="00580980">
      <w:pPr>
        <w:rPr>
          <w:b/>
          <w:sz w:val="24"/>
          <w:szCs w:val="24"/>
        </w:rPr>
      </w:pPr>
    </w:p>
    <w:p w:rsidR="00726450" w:rsidRPr="001872EA" w:rsidRDefault="001872EA" w:rsidP="00580980">
      <w:pPr>
        <w:rPr>
          <w:sz w:val="24"/>
          <w:szCs w:val="24"/>
        </w:rPr>
      </w:pPr>
      <w:r w:rsidRPr="001872EA">
        <w:rPr>
          <w:sz w:val="24"/>
          <w:szCs w:val="24"/>
        </w:rPr>
        <w:t>NO Expectations:</w:t>
      </w:r>
      <w:r w:rsidRPr="001872EA">
        <w:rPr>
          <w:sz w:val="24"/>
          <w:szCs w:val="24"/>
        </w:rPr>
        <w:tab/>
        <w:t xml:space="preserve"> </w:t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</w:r>
      <w:r w:rsidRPr="001872EA">
        <w:rPr>
          <w:sz w:val="24"/>
          <w:szCs w:val="24"/>
        </w:rPr>
        <w:softHyphen/>
        <w:t>_________________________________________________________</w:t>
      </w:r>
    </w:p>
    <w:p w:rsidR="001872EA" w:rsidRPr="001872EA" w:rsidRDefault="001872EA" w:rsidP="00580980">
      <w:pPr>
        <w:rPr>
          <w:sz w:val="24"/>
          <w:szCs w:val="24"/>
        </w:rPr>
      </w:pPr>
    </w:p>
    <w:p w:rsidR="001872EA" w:rsidRPr="001872EA" w:rsidRDefault="001872EA" w:rsidP="00580980">
      <w:pPr>
        <w:rPr>
          <w:sz w:val="24"/>
          <w:szCs w:val="24"/>
        </w:rPr>
      </w:pPr>
      <w:r w:rsidRPr="001872EA">
        <w:rPr>
          <w:sz w:val="24"/>
          <w:szCs w:val="24"/>
        </w:rPr>
        <w:t>Reservation:</w:t>
      </w:r>
      <w:r w:rsidRPr="001872EA">
        <w:rPr>
          <w:sz w:val="24"/>
          <w:szCs w:val="24"/>
        </w:rPr>
        <w:tab/>
      </w:r>
      <w:r w:rsidRPr="001872EA">
        <w:rPr>
          <w:sz w:val="24"/>
          <w:szCs w:val="24"/>
        </w:rPr>
        <w:tab/>
        <w:t>_________________________________________________________</w:t>
      </w:r>
    </w:p>
    <w:p w:rsidR="001872EA" w:rsidRPr="001872EA" w:rsidRDefault="001872EA" w:rsidP="00580980">
      <w:pPr>
        <w:rPr>
          <w:sz w:val="24"/>
          <w:szCs w:val="24"/>
        </w:rPr>
      </w:pPr>
    </w:p>
    <w:p w:rsidR="001872EA" w:rsidRPr="001872EA" w:rsidRDefault="001872EA" w:rsidP="00580980">
      <w:pPr>
        <w:rPr>
          <w:sz w:val="24"/>
          <w:szCs w:val="24"/>
        </w:rPr>
      </w:pPr>
      <w:r w:rsidRPr="001872EA">
        <w:rPr>
          <w:sz w:val="24"/>
          <w:szCs w:val="24"/>
        </w:rPr>
        <w:t>QUESTIONS!</w:t>
      </w:r>
      <w:r w:rsidRPr="001872EA">
        <w:rPr>
          <w:sz w:val="24"/>
          <w:szCs w:val="24"/>
        </w:rPr>
        <w:tab/>
      </w:r>
      <w:r w:rsidRPr="001872EA">
        <w:rPr>
          <w:sz w:val="24"/>
          <w:szCs w:val="24"/>
        </w:rPr>
        <w:tab/>
        <w:t>_________________________________________________________</w:t>
      </w:r>
    </w:p>
    <w:sectPr w:rsidR="001872EA" w:rsidRPr="001872EA" w:rsidSect="00F879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7A" w:rsidRDefault="00D7267A" w:rsidP="001872EA">
      <w:pPr>
        <w:spacing w:after="0" w:line="240" w:lineRule="auto"/>
      </w:pPr>
      <w:r>
        <w:separator/>
      </w:r>
    </w:p>
  </w:endnote>
  <w:endnote w:type="continuationSeparator" w:id="1">
    <w:p w:rsidR="00D7267A" w:rsidRDefault="00D7267A" w:rsidP="0018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7392"/>
      <w:docPartObj>
        <w:docPartGallery w:val="Page Numbers (Bottom of Page)"/>
        <w:docPartUnique/>
      </w:docPartObj>
    </w:sdtPr>
    <w:sdtContent>
      <w:p w:rsidR="001872EA" w:rsidRDefault="004A62D9">
        <w:pPr>
          <w:pStyle w:val="Footer"/>
          <w:jc w:val="center"/>
        </w:pPr>
        <w:fldSimple w:instr=" PAGE   \* MERGEFORMAT ">
          <w:r w:rsidR="004F5EF2">
            <w:rPr>
              <w:noProof/>
            </w:rPr>
            <w:t>2</w:t>
          </w:r>
        </w:fldSimple>
      </w:p>
    </w:sdtContent>
  </w:sdt>
  <w:p w:rsidR="001872EA" w:rsidRDefault="00187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7A" w:rsidRDefault="00D7267A" w:rsidP="001872EA">
      <w:pPr>
        <w:spacing w:after="0" w:line="240" w:lineRule="auto"/>
      </w:pPr>
      <w:r>
        <w:separator/>
      </w:r>
    </w:p>
  </w:footnote>
  <w:footnote w:type="continuationSeparator" w:id="1">
    <w:p w:rsidR="00D7267A" w:rsidRDefault="00D7267A" w:rsidP="00187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057"/>
    <w:multiLevelType w:val="hybridMultilevel"/>
    <w:tmpl w:val="FB8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F0E"/>
    <w:rsid w:val="00022E59"/>
    <w:rsid w:val="000D3F0E"/>
    <w:rsid w:val="00163CA4"/>
    <w:rsid w:val="001872EA"/>
    <w:rsid w:val="00227528"/>
    <w:rsid w:val="00276B02"/>
    <w:rsid w:val="002C61F4"/>
    <w:rsid w:val="00342FC9"/>
    <w:rsid w:val="00352E04"/>
    <w:rsid w:val="00466893"/>
    <w:rsid w:val="004A62D9"/>
    <w:rsid w:val="004F5EF2"/>
    <w:rsid w:val="00547A82"/>
    <w:rsid w:val="00580980"/>
    <w:rsid w:val="006A3A14"/>
    <w:rsid w:val="006D3937"/>
    <w:rsid w:val="00726450"/>
    <w:rsid w:val="007A01DC"/>
    <w:rsid w:val="00967EF0"/>
    <w:rsid w:val="009A6327"/>
    <w:rsid w:val="00AA0E29"/>
    <w:rsid w:val="00BC65A0"/>
    <w:rsid w:val="00C00682"/>
    <w:rsid w:val="00D56C63"/>
    <w:rsid w:val="00D7267A"/>
    <w:rsid w:val="00E91327"/>
    <w:rsid w:val="00ED0DFC"/>
    <w:rsid w:val="00EE6E8F"/>
    <w:rsid w:val="00F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2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2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87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2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3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9</cp:revision>
  <dcterms:created xsi:type="dcterms:W3CDTF">2012-04-16T12:14:00Z</dcterms:created>
  <dcterms:modified xsi:type="dcterms:W3CDTF">2012-05-31T10:25:00Z</dcterms:modified>
</cp:coreProperties>
</file>